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E" w:rsidRDefault="00093F8B" w:rsidP="00093F8B">
      <w:pPr>
        <w:pStyle w:val="NoSpacing"/>
        <w:jc w:val="right"/>
      </w:pPr>
      <w:r>
        <w:t>November 1, 2011</w:t>
      </w:r>
    </w:p>
    <w:p w:rsidR="00093F8B" w:rsidRDefault="00093F8B" w:rsidP="00093F8B">
      <w:pPr>
        <w:pStyle w:val="NoSpacing"/>
      </w:pPr>
    </w:p>
    <w:p w:rsidR="00093F8B" w:rsidRDefault="00093F8B" w:rsidP="00093F8B">
      <w:pPr>
        <w:pStyle w:val="NoSpacing"/>
      </w:pPr>
    </w:p>
    <w:p w:rsidR="00093F8B" w:rsidRDefault="00093F8B" w:rsidP="00093F8B">
      <w:pPr>
        <w:pStyle w:val="NoSpacing"/>
        <w:jc w:val="center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REVISED WEIGHT AND BALANCE</w:t>
      </w:r>
    </w:p>
    <w:p w:rsidR="00093F8B" w:rsidRDefault="00093F8B" w:rsidP="00093F8B">
      <w:pPr>
        <w:pStyle w:val="NoSpacing"/>
        <w:rPr>
          <w:szCs w:val="24"/>
        </w:rPr>
      </w:pPr>
    </w:p>
    <w:p w:rsidR="00093F8B" w:rsidRDefault="00093F8B" w:rsidP="00093F8B">
      <w:pPr>
        <w:pStyle w:val="NoSpacing"/>
        <w:rPr>
          <w:szCs w:val="24"/>
        </w:rPr>
      </w:pPr>
    </w:p>
    <w:p w:rsidR="00347800" w:rsidRDefault="00347800" w:rsidP="00093F8B">
      <w:pPr>
        <w:pStyle w:val="NoSpacing"/>
        <w:rPr>
          <w:szCs w:val="24"/>
        </w:rPr>
      </w:pPr>
    </w:p>
    <w:p w:rsidR="00093F8B" w:rsidRDefault="00093F8B" w:rsidP="00093F8B">
      <w:pPr>
        <w:pStyle w:val="NoSpacing"/>
        <w:rPr>
          <w:szCs w:val="24"/>
        </w:rPr>
      </w:pPr>
      <w:r>
        <w:rPr>
          <w:szCs w:val="24"/>
        </w:rPr>
        <w:t>Cessna Skyhawk II     C-172N     S/N 17267942</w:t>
      </w:r>
    </w:p>
    <w:p w:rsidR="00093F8B" w:rsidRDefault="00093F8B" w:rsidP="00093F8B">
      <w:pPr>
        <w:pStyle w:val="NoSpacing"/>
        <w:rPr>
          <w:szCs w:val="24"/>
        </w:rPr>
      </w:pPr>
    </w:p>
    <w:p w:rsidR="00093F8B" w:rsidRDefault="00093F8B" w:rsidP="00093F8B">
      <w:pPr>
        <w:pStyle w:val="NoSpacing"/>
        <w:rPr>
          <w:szCs w:val="24"/>
        </w:rPr>
      </w:pPr>
      <w:r>
        <w:rPr>
          <w:szCs w:val="24"/>
        </w:rPr>
        <w:t>Purpose:  To revise the weight after changing the engine to an O-360-AIA according to STC SA00461SE.  Included equipment items are as follows:</w:t>
      </w:r>
    </w:p>
    <w:p w:rsidR="00093F8B" w:rsidRDefault="00093F8B" w:rsidP="00093F8B">
      <w:pPr>
        <w:pStyle w:val="NoSpacing"/>
        <w:rPr>
          <w:szCs w:val="24"/>
        </w:rPr>
      </w:pP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>Item</w:t>
      </w:r>
      <w:r>
        <w:rPr>
          <w:szCs w:val="24"/>
        </w:rPr>
        <w:tab/>
        <w:t>Weight</w:t>
      </w:r>
      <w:r>
        <w:rPr>
          <w:szCs w:val="24"/>
        </w:rPr>
        <w:tab/>
        <w:t>Arm</w:t>
      </w:r>
      <w:r>
        <w:rPr>
          <w:szCs w:val="24"/>
        </w:rPr>
        <w:tab/>
        <w:t>Moment</w:t>
      </w: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>Aircraft</w:t>
      </w: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>O-360AIA, Lycoming</w:t>
      </w: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 xml:space="preserve">Propeller, </w:t>
      </w:r>
      <w:proofErr w:type="spellStart"/>
      <w:r>
        <w:rPr>
          <w:szCs w:val="24"/>
        </w:rPr>
        <w:t>Sensenich</w:t>
      </w:r>
      <w:proofErr w:type="spellEnd"/>
      <w:r>
        <w:rPr>
          <w:szCs w:val="24"/>
        </w:rPr>
        <w:t>, 76EM8S5</w:t>
      </w: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>Spinner Assembly, 67790-10</w:t>
      </w: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>Fuel pressure gauge, DI-211-5062</w:t>
      </w: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>Fuel pump, electric, Facet, 12vdc</w:t>
      </w: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>Switch, S2160-1</w:t>
      </w: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>Circuit Breaker, W58XC4C12A-5</w:t>
      </w: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ab/>
        <w:t>1538.5</w:t>
      </w:r>
      <w:r>
        <w:rPr>
          <w:szCs w:val="24"/>
        </w:rPr>
        <w:tab/>
        <w:t>38.9</w:t>
      </w:r>
      <w:r>
        <w:rPr>
          <w:szCs w:val="24"/>
        </w:rPr>
        <w:tab/>
        <w:t>598</w:t>
      </w:r>
      <w:r w:rsidR="00347800">
        <w:rPr>
          <w:szCs w:val="24"/>
        </w:rPr>
        <w:t>8</w:t>
      </w:r>
      <w:r>
        <w:rPr>
          <w:szCs w:val="24"/>
        </w:rPr>
        <w:t>4.22</w:t>
      </w: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  <w:r>
        <w:rPr>
          <w:b/>
          <w:szCs w:val="24"/>
          <w:u w:val="single"/>
        </w:rPr>
        <w:t>REVISED DATE:</w:t>
      </w:r>
    </w:p>
    <w:p w:rsidR="00093F8B" w:rsidRDefault="00093F8B" w:rsidP="00093F8B">
      <w:pPr>
        <w:pStyle w:val="NoSpacing"/>
        <w:tabs>
          <w:tab w:val="left" w:pos="3600"/>
          <w:tab w:val="left" w:pos="5040"/>
          <w:tab w:val="left" w:pos="6480"/>
        </w:tabs>
        <w:rPr>
          <w:szCs w:val="24"/>
        </w:rPr>
      </w:pPr>
    </w:p>
    <w:p w:rsidR="00093F8B" w:rsidRDefault="00093F8B" w:rsidP="00093F8B">
      <w:pPr>
        <w:pStyle w:val="NoSpacing"/>
        <w:tabs>
          <w:tab w:val="right" w:pos="414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>Aircraft basic empty weight:</w:t>
      </w:r>
      <w:r>
        <w:rPr>
          <w:szCs w:val="24"/>
        </w:rPr>
        <w:tab/>
        <w:t>1538.5</w:t>
      </w:r>
    </w:p>
    <w:p w:rsidR="00093F8B" w:rsidRDefault="00093F8B" w:rsidP="00093F8B">
      <w:pPr>
        <w:pStyle w:val="NoSpacing"/>
        <w:tabs>
          <w:tab w:val="right" w:pos="414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>Aircraft C.G.:</w:t>
      </w:r>
      <w:r>
        <w:rPr>
          <w:szCs w:val="24"/>
        </w:rPr>
        <w:tab/>
        <w:t>38.9</w:t>
      </w:r>
    </w:p>
    <w:p w:rsidR="00093F8B" w:rsidRDefault="00093F8B" w:rsidP="00093F8B">
      <w:pPr>
        <w:pStyle w:val="NoSpacing"/>
        <w:tabs>
          <w:tab w:val="right" w:pos="4140"/>
          <w:tab w:val="left" w:pos="5040"/>
          <w:tab w:val="left" w:pos="6480"/>
        </w:tabs>
        <w:rPr>
          <w:szCs w:val="24"/>
        </w:rPr>
      </w:pPr>
      <w:r>
        <w:rPr>
          <w:szCs w:val="24"/>
        </w:rPr>
        <w:t>Useful load:</w:t>
      </w:r>
      <w:r>
        <w:rPr>
          <w:szCs w:val="24"/>
        </w:rPr>
        <w:tab/>
        <w:t xml:space="preserve">1011.5   </w:t>
      </w:r>
    </w:p>
    <w:p w:rsidR="00093F8B" w:rsidRDefault="00093F8B" w:rsidP="00093F8B">
      <w:pPr>
        <w:pStyle w:val="NoSpacing"/>
        <w:tabs>
          <w:tab w:val="right" w:pos="4140"/>
          <w:tab w:val="left" w:pos="5040"/>
          <w:tab w:val="left" w:pos="6480"/>
        </w:tabs>
        <w:rPr>
          <w:szCs w:val="24"/>
        </w:rPr>
      </w:pPr>
    </w:p>
    <w:p w:rsidR="00093F8B" w:rsidRDefault="00093F8B" w:rsidP="00093F8B">
      <w:pPr>
        <w:pStyle w:val="NoSpacing"/>
        <w:tabs>
          <w:tab w:val="right" w:pos="4140"/>
          <w:tab w:val="left" w:pos="5040"/>
          <w:tab w:val="left" w:pos="6480"/>
        </w:tabs>
        <w:rPr>
          <w:szCs w:val="24"/>
        </w:rPr>
      </w:pPr>
    </w:p>
    <w:p w:rsidR="00347800" w:rsidRDefault="00347800" w:rsidP="00093F8B">
      <w:pPr>
        <w:pStyle w:val="NoSpacing"/>
        <w:tabs>
          <w:tab w:val="right" w:pos="4140"/>
          <w:tab w:val="left" w:pos="5040"/>
          <w:tab w:val="left" w:pos="6480"/>
        </w:tabs>
        <w:rPr>
          <w:szCs w:val="24"/>
        </w:rPr>
      </w:pPr>
    </w:p>
    <w:p w:rsidR="00347800" w:rsidRDefault="00347800" w:rsidP="00347800">
      <w:pPr>
        <w:pStyle w:val="NoSpacing"/>
        <w:tabs>
          <w:tab w:val="right" w:pos="4140"/>
          <w:tab w:val="left" w:pos="5040"/>
          <w:tab w:val="left" w:pos="6480"/>
        </w:tabs>
        <w:jc w:val="right"/>
        <w:rPr>
          <w:szCs w:val="24"/>
        </w:rPr>
      </w:pPr>
      <w:r>
        <w:rPr>
          <w:szCs w:val="24"/>
        </w:rPr>
        <w:t>____________________</w:t>
      </w:r>
    </w:p>
    <w:p w:rsidR="00093F8B" w:rsidRDefault="00093F8B" w:rsidP="00093F8B">
      <w:pPr>
        <w:pStyle w:val="NoSpacing"/>
        <w:tabs>
          <w:tab w:val="right" w:pos="4140"/>
          <w:tab w:val="left" w:pos="5040"/>
          <w:tab w:val="left" w:pos="6480"/>
        </w:tabs>
        <w:jc w:val="right"/>
        <w:rPr>
          <w:szCs w:val="24"/>
        </w:rPr>
      </w:pPr>
      <w:r>
        <w:rPr>
          <w:szCs w:val="24"/>
        </w:rPr>
        <w:t>Cory Bagley</w:t>
      </w:r>
    </w:p>
    <w:p w:rsidR="00093F8B" w:rsidRPr="00093F8B" w:rsidRDefault="00093F8B" w:rsidP="00093F8B">
      <w:pPr>
        <w:pStyle w:val="NoSpacing"/>
        <w:tabs>
          <w:tab w:val="right" w:pos="4140"/>
          <w:tab w:val="left" w:pos="5040"/>
          <w:tab w:val="left" w:pos="6480"/>
        </w:tabs>
        <w:jc w:val="right"/>
        <w:rPr>
          <w:szCs w:val="24"/>
        </w:rPr>
      </w:pPr>
      <w:r>
        <w:rPr>
          <w:szCs w:val="24"/>
        </w:rPr>
        <w:t>AP3489353</w:t>
      </w:r>
    </w:p>
    <w:sectPr w:rsidR="00093F8B" w:rsidRPr="00093F8B" w:rsidSect="0095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3F8B"/>
    <w:rsid w:val="00093F8B"/>
    <w:rsid w:val="00347800"/>
    <w:rsid w:val="004D6BEC"/>
    <w:rsid w:val="00753014"/>
    <w:rsid w:val="00765CD5"/>
    <w:rsid w:val="00887083"/>
    <w:rsid w:val="008E1577"/>
    <w:rsid w:val="0095125E"/>
    <w:rsid w:val="00E0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65C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D5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2015-07-02T19:33:00Z</cp:lastPrinted>
  <dcterms:created xsi:type="dcterms:W3CDTF">2015-06-30T00:23:00Z</dcterms:created>
  <dcterms:modified xsi:type="dcterms:W3CDTF">2015-07-02T19:34:00Z</dcterms:modified>
</cp:coreProperties>
</file>